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9E9" w:rsidRDefault="00A159E9" w:rsidP="00A159E9">
      <w:r w:rsidRPr="00F33492">
        <w:rPr>
          <w:b/>
          <w:sz w:val="28"/>
          <w:szCs w:val="28"/>
        </w:rPr>
        <w:t xml:space="preserve">Переделка баритона </w:t>
      </w:r>
      <w:proofErr w:type="spellStart"/>
      <w:r w:rsidRPr="00F33492">
        <w:rPr>
          <w:b/>
          <w:sz w:val="28"/>
          <w:szCs w:val="28"/>
        </w:rPr>
        <w:t>Вельтклянг</w:t>
      </w:r>
      <w:proofErr w:type="spellEnd"/>
      <w:r w:rsidR="00F33492" w:rsidRPr="00F33492">
        <w:rPr>
          <w:b/>
          <w:sz w:val="28"/>
          <w:szCs w:val="28"/>
        </w:rPr>
        <w:t xml:space="preserve"> </w:t>
      </w:r>
      <w:r w:rsidR="00F33492">
        <w:rPr>
          <w:b/>
          <w:sz w:val="28"/>
          <w:szCs w:val="28"/>
        </w:rPr>
        <w:br/>
      </w:r>
      <w:r w:rsidR="00F33492" w:rsidRPr="00F33492">
        <w:rPr>
          <w:b/>
          <w:sz w:val="28"/>
          <w:szCs w:val="28"/>
        </w:rPr>
        <w:t>https://sax.mpostma.nl/</w:t>
      </w:r>
      <w:r>
        <w:br/>
      </w:r>
      <w:r>
        <w:t>Этот инструмент был полностью разобран, переработан и собран заново — своего рода музыкальная лаборатория.</w:t>
      </w:r>
    </w:p>
    <w:p w:rsidR="00A159E9" w:rsidRDefault="00A159E9" w:rsidP="00A159E9"/>
    <w:p w:rsidR="00A159E9" w:rsidRDefault="00A159E9" w:rsidP="00A159E9">
      <w:r>
        <w:t xml:space="preserve">Баритон </w:t>
      </w:r>
      <w:proofErr w:type="spellStart"/>
      <w:r>
        <w:t>Weltklang</w:t>
      </w:r>
      <w:proofErr w:type="spellEnd"/>
      <w:r>
        <w:t xml:space="preserve"> 3536 был куплен с явным намерением использовать его в качестве отправной точки для масштабной реконструкции. Этот проект показал, чего можно добиться, начав</w:t>
      </w:r>
      <w:r w:rsidR="00F33492">
        <w:t xml:space="preserve"> с того, что уже нечего терять.</w:t>
      </w:r>
    </w:p>
    <w:p w:rsidR="00A159E9" w:rsidRDefault="00A159E9" w:rsidP="00A159E9">
      <w:r>
        <w:t>Слабым местом этих инструментов, безусловно, является их интонация. Профиль канала ствола хаотичен. Мы обнаружили неудачные стыки между трубками, а также множество относительных расширений и сужений, следующих друг за другом. Эти недостатки приводят к серьезным проблемам с интонацией. Кроме того, из-за довольно низкой высоты клавиш и узкого входа в гриф инструмент звучит глухо и сдавленно. Изменения коснулись как профиля канала ствола, так и механизма. От первоначального варианта осталось совсем немного.</w:t>
      </w:r>
    </w:p>
    <w:p w:rsidR="00A159E9" w:rsidRDefault="00A159E9" w:rsidP="00A159E9"/>
    <w:p w:rsidR="00A362D8" w:rsidRDefault="00A159E9" w:rsidP="00A159E9">
      <w:pPr>
        <w:rPr>
          <w:noProof/>
          <w:lang w:eastAsia="ru-RU"/>
        </w:rPr>
      </w:pPr>
      <w:r w:rsidRPr="00A159E9">
        <w:rPr>
          <w:noProof/>
          <w:lang w:eastAsia="ru-RU"/>
        </w:rPr>
        <w:t>В общей сложности для этого инстру</w:t>
      </w:r>
      <w:r>
        <w:rPr>
          <w:noProof/>
          <w:lang w:eastAsia="ru-RU"/>
        </w:rPr>
        <w:t>мента было изготовлено три эски</w:t>
      </w:r>
      <w:r w:rsidRPr="00A159E9">
        <w:rPr>
          <w:noProof/>
          <w:lang w:eastAsia="ru-RU"/>
        </w:rPr>
        <w:t>, которые, несмотря на разную длину, име</w:t>
      </w:r>
      <w:bookmarkStart w:id="0" w:name="_GoBack"/>
      <w:bookmarkEnd w:id="0"/>
      <w:r w:rsidRPr="00A159E9">
        <w:rPr>
          <w:noProof/>
          <w:lang w:eastAsia="ru-RU"/>
        </w:rPr>
        <w:t xml:space="preserve">ют примерно одинаковый профиль </w:t>
      </w:r>
      <w:r>
        <w:rPr>
          <w:noProof/>
          <w:lang w:eastAsia="ru-RU"/>
        </w:rPr>
        <w:t>канала. Однако длина этих эсок</w:t>
      </w:r>
      <w:r w:rsidRPr="00A159E9">
        <w:rPr>
          <w:noProof/>
          <w:lang w:eastAsia="ru-RU"/>
        </w:rPr>
        <w:t xml:space="preserve"> различается. Кроме того,</w:t>
      </w:r>
      <w:r>
        <w:rPr>
          <w:noProof/>
          <w:lang w:eastAsia="ru-RU"/>
        </w:rPr>
        <w:t xml:space="preserve"> самый длинная эска</w:t>
      </w:r>
      <w:r w:rsidRPr="00A159E9">
        <w:rPr>
          <w:noProof/>
          <w:lang w:eastAsia="ru-RU"/>
        </w:rPr>
        <w:t xml:space="preserve"> оснащен</w:t>
      </w:r>
      <w:r>
        <w:rPr>
          <w:noProof/>
          <w:lang w:eastAsia="ru-RU"/>
        </w:rPr>
        <w:t>а</w:t>
      </w:r>
      <w:r w:rsidRPr="00A159E9">
        <w:rPr>
          <w:noProof/>
          <w:lang w:eastAsia="ru-RU"/>
        </w:rPr>
        <w:t xml:space="preserve"> клавишей третьего регистра. Таким образом, баритон приобретает диапазон, характерный для фагота.</w:t>
      </w: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536_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9E9" w:rsidRDefault="00A159E9" w:rsidP="00A159E9">
      <w:pPr>
        <w:rPr>
          <w:noProof/>
          <w:lang w:eastAsia="ru-RU"/>
        </w:rPr>
      </w:pPr>
    </w:p>
    <w:p w:rsidR="00A159E9" w:rsidRDefault="00A159E9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</w:p>
    <w:p w:rsidR="00A159E9" w:rsidRDefault="00A159E9" w:rsidP="00A159E9">
      <w:pPr>
        <w:rPr>
          <w:noProof/>
          <w:lang w:eastAsia="ru-RU"/>
        </w:rPr>
      </w:pPr>
      <w:r w:rsidRPr="00A159E9">
        <w:rPr>
          <w:noProof/>
          <w:lang w:eastAsia="ru-RU"/>
        </w:rPr>
        <w:lastRenderedPageBreak/>
        <w:t>Были проведены обширные экспери</w:t>
      </w:r>
      <w:r>
        <w:rPr>
          <w:noProof/>
          <w:lang w:eastAsia="ru-RU"/>
        </w:rPr>
        <w:t>менты с профилем верхнего сапожка</w:t>
      </w:r>
      <w:r w:rsidRPr="00A159E9">
        <w:rPr>
          <w:noProof/>
          <w:lang w:eastAsia="ru-RU"/>
        </w:rPr>
        <w:t>, который имеет первостепенное значение для правильного исполнения нот правой рукой.</w:t>
      </w:r>
      <w:r>
        <w:rPr>
          <w:noProof/>
          <w:lang w:eastAsia="ru-RU"/>
        </w:rPr>
        <w:t xml:space="preserve"> Его</w:t>
      </w:r>
      <w:r w:rsidRPr="00A159E9">
        <w:rPr>
          <w:noProof/>
          <w:lang w:eastAsia="ru-RU"/>
        </w:rPr>
        <w:t xml:space="preserve"> разрезали вдоль и подогнали по размеру с помощью проволоки и скотча.</w:t>
      </w:r>
    </w:p>
    <w:p w:rsidR="00A159E9" w:rsidRDefault="00A159E9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536_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4A1" w:rsidRDefault="00EE24A1" w:rsidP="00A159E9">
      <w:pPr>
        <w:rPr>
          <w:noProof/>
          <w:lang w:eastAsia="ru-RU"/>
        </w:rPr>
      </w:pPr>
    </w:p>
    <w:p w:rsidR="00A159E9" w:rsidRDefault="00EE24A1" w:rsidP="00A159E9">
      <w:pPr>
        <w:rPr>
          <w:noProof/>
          <w:lang w:eastAsia="ru-RU"/>
        </w:rPr>
      </w:pPr>
      <w:r w:rsidRPr="00EE24A1">
        <w:rPr>
          <w:noProof/>
          <w:lang w:eastAsia="ru-RU"/>
        </w:rPr>
        <w:t>После того как бы</w:t>
      </w:r>
      <w:r>
        <w:rPr>
          <w:noProof/>
          <w:lang w:eastAsia="ru-RU"/>
        </w:rPr>
        <w:t>л выбран правильный профиль, сапожок</w:t>
      </w:r>
      <w:r w:rsidRPr="00EE24A1">
        <w:rPr>
          <w:noProof/>
          <w:lang w:eastAsia="ru-RU"/>
        </w:rPr>
        <w:t xml:space="preserve"> был изготовлен по размеру</w:t>
      </w:r>
    </w:p>
    <w:p w:rsidR="00A159E9" w:rsidRDefault="00EE24A1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536_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4A1" w:rsidRDefault="00EE24A1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  <w:r w:rsidRPr="00EE24A1">
        <w:rPr>
          <w:noProof/>
          <w:lang w:eastAsia="ru-RU"/>
        </w:rPr>
        <w:t>Вид на верхнюю часть инструмента сзади. Это сама</w:t>
      </w:r>
      <w:r>
        <w:rPr>
          <w:noProof/>
          <w:lang w:eastAsia="ru-RU"/>
        </w:rPr>
        <w:t>я длинная эска</w:t>
      </w:r>
      <w:r w:rsidRPr="00EE24A1">
        <w:rPr>
          <w:noProof/>
          <w:lang w:eastAsia="ru-RU"/>
        </w:rPr>
        <w:t xml:space="preserve"> с клавишей третьего регистра. На рисунке</w:t>
      </w:r>
      <w:r>
        <w:rPr>
          <w:noProof/>
          <w:lang w:eastAsia="ru-RU"/>
        </w:rPr>
        <w:t xml:space="preserve"> также видно, что верхний сапожок и </w:t>
      </w:r>
      <w:r w:rsidRPr="00EE24A1">
        <w:rPr>
          <w:noProof/>
          <w:lang w:eastAsia="ru-RU"/>
        </w:rPr>
        <w:t>“</w:t>
      </w:r>
      <w:r>
        <w:rPr>
          <w:noProof/>
          <w:lang w:eastAsia="ru-RU"/>
        </w:rPr>
        <w:t>подкова</w:t>
      </w:r>
      <w:r w:rsidRPr="00EE24A1">
        <w:rPr>
          <w:noProof/>
          <w:lang w:eastAsia="ru-RU"/>
        </w:rPr>
        <w:t>” расположены иначе по отношению к корпусу инструмента, так что</w:t>
      </w:r>
      <w:r>
        <w:rPr>
          <w:noProof/>
          <w:lang w:eastAsia="ru-RU"/>
        </w:rPr>
        <w:t xml:space="preserve"> точка, от которой отходит эска</w:t>
      </w:r>
      <w:r w:rsidRPr="00EE24A1">
        <w:rPr>
          <w:noProof/>
          <w:lang w:eastAsia="ru-RU"/>
        </w:rPr>
        <w:t>, находится справа, «снаружи» инструмента, а не сзади него.</w:t>
      </w:r>
    </w:p>
    <w:p w:rsidR="00A159E9" w:rsidRDefault="00A159E9" w:rsidP="00A159E9">
      <w:pPr>
        <w:rPr>
          <w:noProof/>
          <w:lang w:eastAsia="ru-RU"/>
        </w:rPr>
      </w:pPr>
    </w:p>
    <w:p w:rsidR="00EE24A1" w:rsidRDefault="00EE24A1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536_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4A1" w:rsidRDefault="00EE24A1" w:rsidP="00EE24A1">
      <w:pPr>
        <w:rPr>
          <w:noProof/>
          <w:lang w:eastAsia="ru-RU"/>
        </w:rPr>
      </w:pPr>
    </w:p>
    <w:p w:rsidR="00EE24A1" w:rsidRPr="00EE24A1" w:rsidRDefault="00EE24A1" w:rsidP="00A159E9">
      <w:pPr>
        <w:rPr>
          <w:noProof/>
          <w:lang w:val="en-US" w:eastAsia="ru-RU"/>
        </w:rPr>
      </w:pPr>
      <w:r>
        <w:rPr>
          <w:noProof/>
          <w:lang w:eastAsia="ru-RU"/>
        </w:rPr>
        <w:t>Верхний конец инструмента был укреплен термоусадочной трубкой с толстым слоем клея. Это делает стенки инструмента акустически инертными, что способствует быстрому отклику (особенно в низком диапазоне)</w:t>
      </w:r>
      <w:r>
        <w:rPr>
          <w:noProof/>
          <w:lang w:eastAsia="ru-RU"/>
        </w:rPr>
        <w:t xml:space="preserve"> и более равномерному звучанию.</w:t>
      </w:r>
      <w:r w:rsidRPr="00EE24A1">
        <w:rPr>
          <w:noProof/>
          <w:lang w:eastAsia="ru-RU"/>
        </w:rPr>
        <w:t xml:space="preserve"> </w:t>
      </w:r>
      <w:r>
        <w:rPr>
          <w:noProof/>
          <w:lang w:eastAsia="ru-RU"/>
        </w:rPr>
        <w:t>Этому любопытному явлению посвящена отдельная страница. Смотрите под заголовком инерция</w:t>
      </w:r>
      <w:r>
        <w:rPr>
          <w:noProof/>
          <w:lang w:val="en-US" w:eastAsia="ru-RU"/>
        </w:rPr>
        <w:t>.</w:t>
      </w:r>
    </w:p>
    <w:p w:rsidR="00A159E9" w:rsidRDefault="00EE24A1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F48CD7E" wp14:editId="37003690">
            <wp:extent cx="5500688" cy="3143250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536_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8745" cy="31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9E9" w:rsidRDefault="00EE24A1" w:rsidP="00A159E9">
      <w:pPr>
        <w:rPr>
          <w:noProof/>
          <w:lang w:eastAsia="ru-RU"/>
        </w:rPr>
      </w:pPr>
      <w:r w:rsidRPr="00EE24A1">
        <w:rPr>
          <w:noProof/>
          <w:lang w:eastAsia="ru-RU"/>
        </w:rPr>
        <w:lastRenderedPageBreak/>
        <w:t>Механизм переключения регистров был полностью переработан. Обратите внимание на шаровые шарниры в поворотном механизме, которые регулируются с помощью стопорных винтов. Рычаг в верхнем левом углу управляет третьим регистром.</w:t>
      </w:r>
    </w:p>
    <w:p w:rsidR="00EE24A1" w:rsidRDefault="00EE24A1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536_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4A1" w:rsidRDefault="00EE24A1" w:rsidP="00A159E9">
      <w:pPr>
        <w:rPr>
          <w:noProof/>
          <w:lang w:eastAsia="ru-RU"/>
        </w:rPr>
      </w:pPr>
    </w:p>
    <w:p w:rsidR="00EE24A1" w:rsidRDefault="00050E0E" w:rsidP="00A159E9">
      <w:pPr>
        <w:rPr>
          <w:noProof/>
          <w:lang w:eastAsia="ru-RU"/>
        </w:rPr>
      </w:pPr>
      <w:r w:rsidRPr="00050E0E">
        <w:rPr>
          <w:noProof/>
          <w:lang w:eastAsia="ru-RU"/>
        </w:rPr>
        <w:t>Перемычка между клавишами 10, 11 (G#) и 15 (Bb) была отделена от самой клавиши и оснащена двумя винтами с внутренним шестигранником.</w:t>
      </w:r>
    </w:p>
    <w:p w:rsidR="00050E0E" w:rsidRDefault="00050E0E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536_1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Ноты раструба</w:t>
      </w:r>
      <w:r w:rsidRPr="00050E0E">
        <w:rPr>
          <w:noProof/>
          <w:lang w:eastAsia="ru-RU"/>
        </w:rPr>
        <w:t xml:space="preserve"> раздражающе высили. Самым верным решением оказалось следующее: нижний </w:t>
      </w:r>
      <w:r>
        <w:rPr>
          <w:noProof/>
          <w:lang w:eastAsia="ru-RU"/>
        </w:rPr>
        <w:t>сапожок</w:t>
      </w:r>
      <w:r w:rsidRPr="00050E0E">
        <w:rPr>
          <w:noProof/>
          <w:lang w:eastAsia="ru-RU"/>
        </w:rPr>
        <w:t xml:space="preserve"> удлинили на 16 миллиметров с каждой стороны и установили обратно. При этом пришлось изменить профиль канала.</w:t>
      </w:r>
      <w:r>
        <w:rPr>
          <w:noProof/>
          <w:lang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536_1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br/>
      </w:r>
      <w:r>
        <w:rPr>
          <w:noProof/>
          <w:lang w:eastAsia="ru-RU"/>
        </w:rPr>
        <w:br/>
      </w:r>
      <w:r>
        <w:rPr>
          <w:noProof/>
          <w:lang w:eastAsia="ru-RU"/>
        </w:rPr>
        <w:br/>
        <w:t>П</w:t>
      </w:r>
      <w:r w:rsidRPr="00050E0E">
        <w:rPr>
          <w:noProof/>
          <w:lang w:eastAsia="ru-RU"/>
        </w:rPr>
        <w:t>осле удлинения. Обратите внимание, что добавлена точка крепления для штифта.</w:t>
      </w:r>
      <w:r>
        <w:rPr>
          <w:noProof/>
          <w:lang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536_1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pPr>
        <w:rPr>
          <w:noProof/>
          <w:lang w:eastAsia="ru-RU"/>
        </w:rPr>
      </w:pPr>
    </w:p>
    <w:p w:rsidR="00050E0E" w:rsidRDefault="00050E0E" w:rsidP="00A159E9">
      <w:r>
        <w:lastRenderedPageBreak/>
        <w:t>Широкая треугольная скоба для раструба</w:t>
      </w:r>
      <w:r>
        <w:t xml:space="preserve"> состоит из двух латунных пластин толщиной 1,5 миллиметра. Текст гласит:</w:t>
      </w:r>
      <w:r>
        <w:rPr>
          <w:rFonts w:ascii="Lucida Sans Unicode" w:hAnsi="Lucida Sans Unicode" w:cs="Lucida Sans Unicode"/>
          <w:b/>
          <w:bCs/>
          <w:color w:val="525A53"/>
          <w:sz w:val="20"/>
          <w:szCs w:val="20"/>
        </w:rPr>
        <w:br/>
      </w:r>
      <w:r>
        <w:t>это не </w:t>
      </w:r>
      <w:r>
        <w:rPr>
          <w:rFonts w:ascii="Lucida Sans Unicode" w:hAnsi="Lucida Sans Unicode" w:cs="Lucida Sans Unicode"/>
          <w:b/>
          <w:bCs/>
          <w:color w:val="525A53"/>
          <w:sz w:val="18"/>
          <w:szCs w:val="18"/>
          <w:shd w:val="clear" w:color="auto" w:fill="FDFEFD"/>
        </w:rPr>
        <w:t>WELTKLANG</w:t>
      </w:r>
      <w:r>
        <w:rPr>
          <w:rFonts w:ascii="Lucida Sans Unicode" w:hAnsi="Lucida Sans Unicode" w:cs="Lucida Sans Unicode"/>
          <w:b/>
          <w:bCs/>
          <w:color w:val="525A53"/>
          <w:sz w:val="20"/>
          <w:szCs w:val="20"/>
        </w:rPr>
        <w:br/>
      </w:r>
      <w:r>
        <w:t>2004 год: модификация инструмента: 2008</w:t>
      </w:r>
      <w:r>
        <w:rPr>
          <w:rFonts w:ascii="Lucida Sans Unicode" w:hAnsi="Lucida Sans Unicode" w:cs="Lucida Sans Unicode"/>
          <w:b/>
          <w:bCs/>
          <w:color w:val="525A53"/>
          <w:sz w:val="20"/>
          <w:szCs w:val="20"/>
        </w:rPr>
        <w:br/>
      </w:r>
      <w:r>
        <w:t>M. </w:t>
      </w:r>
      <w:proofErr w:type="spellStart"/>
      <w:r>
        <w:t>Postma</w:t>
      </w:r>
      <w:proofErr w:type="spellEnd"/>
      <w:r>
        <w:t xml:space="preserve"> </w:t>
      </w:r>
      <w:proofErr w:type="spellStart"/>
      <w:r>
        <w:t>Yzendijke</w:t>
      </w:r>
      <w:proofErr w:type="spellEnd"/>
    </w:p>
    <w:p w:rsidR="00050E0E" w:rsidRDefault="00050E0E" w:rsidP="00A159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9471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536_1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E0E" w:rsidRDefault="00050E0E" w:rsidP="00A159E9">
      <w:pPr>
        <w:rPr>
          <w:noProof/>
          <w:lang w:eastAsia="ru-RU"/>
        </w:rPr>
      </w:pPr>
    </w:p>
    <w:p w:rsidR="00050E0E" w:rsidRPr="00A159E9" w:rsidRDefault="00050E0E" w:rsidP="00A159E9">
      <w:pPr>
        <w:rPr>
          <w:noProof/>
          <w:lang w:eastAsia="ru-RU"/>
        </w:rPr>
      </w:pPr>
      <w:r>
        <w:rPr>
          <w:noProof/>
          <w:lang w:eastAsia="ru-RU"/>
        </w:rPr>
        <w:t>Стройность улучилась значительно</w:t>
      </w:r>
      <w:r>
        <w:rPr>
          <w:noProof/>
          <w:lang w:eastAsia="ru-RU"/>
        </w:rPr>
        <w:br/>
      </w:r>
      <w:r>
        <w:rPr>
          <w:noProof/>
          <w:lang w:eastAsia="ru-RU"/>
        </w:rPr>
        <w:drawing>
          <wp:inline distT="0" distB="0" distL="0" distR="0">
            <wp:extent cx="5940425" cy="4183380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3536_2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0E0E" w:rsidRPr="00A15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9E9"/>
    <w:rsid w:val="00050E0E"/>
    <w:rsid w:val="000803EE"/>
    <w:rsid w:val="006F43DF"/>
    <w:rsid w:val="00A159E9"/>
    <w:rsid w:val="00BF3926"/>
    <w:rsid w:val="00C65365"/>
    <w:rsid w:val="00EE24A1"/>
    <w:rsid w:val="00F3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18A3F"/>
  <w15:chartTrackingRefBased/>
  <w15:docId w15:val="{9648B6D6-D35A-4815-8A3A-0A0DA723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2026-04-16T07:53:00Z</dcterms:created>
  <dcterms:modified xsi:type="dcterms:W3CDTF">2026-04-16T08:36:00Z</dcterms:modified>
</cp:coreProperties>
</file>